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4D8" w:rsidRDefault="007954D8" w:rsidP="00035CDF"/>
    <w:p w:rsidR="00423345" w:rsidRDefault="00321222" w:rsidP="007954D8">
      <w:pPr>
        <w:rPr>
          <w:sz w:val="32"/>
          <w:szCs w:val="32"/>
        </w:rPr>
      </w:pPr>
      <w:r w:rsidRPr="00321222">
        <w:rPr>
          <w:sz w:val="32"/>
          <w:szCs w:val="32"/>
        </w:rPr>
        <w:t>A pákozdi logisztikai központ alapkőletétele</w:t>
      </w:r>
      <w:r>
        <w:rPr>
          <w:sz w:val="32"/>
          <w:szCs w:val="32"/>
        </w:rPr>
        <w:t xml:space="preserve"> 2018. 09. 10.</w:t>
      </w:r>
    </w:p>
    <w:p w:rsidR="0072759A" w:rsidRDefault="0072759A" w:rsidP="007954D8">
      <w:pPr>
        <w:rPr>
          <w:sz w:val="28"/>
          <w:szCs w:val="28"/>
        </w:rPr>
      </w:pPr>
    </w:p>
    <w:p w:rsidR="00321222" w:rsidRPr="00321222" w:rsidRDefault="00321222" w:rsidP="007954D8">
      <w:pPr>
        <w:rPr>
          <w:sz w:val="28"/>
          <w:szCs w:val="28"/>
        </w:rPr>
      </w:pPr>
      <w:r w:rsidRPr="00321222">
        <w:rPr>
          <w:sz w:val="28"/>
          <w:szCs w:val="28"/>
        </w:rPr>
        <w:t>(Háttér)</w:t>
      </w:r>
    </w:p>
    <w:p w:rsidR="00321222" w:rsidRPr="00321222" w:rsidRDefault="00321222" w:rsidP="007954D8">
      <w:pPr>
        <w:rPr>
          <w:sz w:val="32"/>
          <w:szCs w:val="32"/>
        </w:rPr>
      </w:pPr>
    </w:p>
    <w:p w:rsidR="00423345" w:rsidRPr="007954D8" w:rsidRDefault="007954D8" w:rsidP="007954D8">
      <w:r w:rsidRPr="007954D8">
        <w:t>A Baptista Szeretetszolgálat Alapítvány az EFOP-2.2.15-16-2017-00003 számú, „</w:t>
      </w:r>
      <w:proofErr w:type="gramStart"/>
      <w:r w:rsidRPr="007954D8">
        <w:t>A</w:t>
      </w:r>
      <w:proofErr w:type="gramEnd"/>
      <w:r w:rsidRPr="007954D8">
        <w:t xml:space="preserve"> karitatív szervezetek infrastrukturális fejlesztései a hátrányos helyzetűek társadalmi (re)integrációja érdekében” című projekt keretében</w:t>
      </w:r>
      <w:r>
        <w:t xml:space="preserve"> a szakmai feltételeket jelentősen javító </w:t>
      </w:r>
      <w:r w:rsidR="00035CDF" w:rsidRPr="00035CDF">
        <w:t>fejlesztéseket valósít meg az ország több régiójáb</w:t>
      </w:r>
      <w:r>
        <w:t xml:space="preserve">an. </w:t>
      </w:r>
      <w:r w:rsidRPr="007954D8">
        <w:t xml:space="preserve">Cél egyebek mellett a Fejér megyei Pákozdon egy logisztikai központ, Békésben, Miskolcon, Mátészalkán és Bükkszentmártonban pedig szociális, gyermek- és ifjúságvédelmi létesítmények infrastrukturális létrehozása, illetve fejlesztése. </w:t>
      </w:r>
      <w:r>
        <w:t>A</w:t>
      </w:r>
      <w:r w:rsidRPr="007954D8">
        <w:t xml:space="preserve"> Baptista Szeretetszolgálat a Karitatív Tanács tagjaként </w:t>
      </w:r>
      <w:r w:rsidR="002E32A0">
        <w:t>a</w:t>
      </w:r>
      <w:r w:rsidR="002E32A0" w:rsidRPr="002E32A0">
        <w:t xml:space="preserve">z Európai Regionális Fejlesztési Alap és Magyarország költségvetése társfinanszírozásában </w:t>
      </w:r>
      <w:r w:rsidR="00321222">
        <w:t xml:space="preserve">összesen mintegy </w:t>
      </w:r>
      <w:r w:rsidRPr="007954D8">
        <w:t>638 millió fori</w:t>
      </w:r>
      <w:r w:rsidR="00321222">
        <w:t>ntot nyert el  a</w:t>
      </w:r>
      <w:r w:rsidRPr="007954D8">
        <w:t xml:space="preserve"> beruházások megvalósítására.</w:t>
      </w:r>
      <w:r w:rsidR="00423345">
        <w:t xml:space="preserve"> A projekt 2017 októberében indult, a megvalósítás időtartama 30 hónap. </w:t>
      </w:r>
    </w:p>
    <w:p w:rsidR="00321222" w:rsidRDefault="00321222" w:rsidP="00035CDF"/>
    <w:p w:rsidR="00035CDF" w:rsidRDefault="007954D8" w:rsidP="00035CDF">
      <w:r>
        <w:t>Pákozdon az</w:t>
      </w:r>
      <w:r w:rsidR="00423345">
        <w:t xml:space="preserve"> új logisztikai</w:t>
      </w:r>
      <w:r>
        <w:t xml:space="preserve"> raktárbázis alapkövét ünnepélyes külsőségek mellett 2018. szeptember 10-én he</w:t>
      </w:r>
      <w:r w:rsidR="00321222">
        <w:t>lyezi</w:t>
      </w:r>
      <w:r>
        <w:t xml:space="preserve">k el. </w:t>
      </w:r>
      <w:r w:rsidR="00423345">
        <w:t xml:space="preserve">A pákozdi zöldmezős beruházás értéke </w:t>
      </w:r>
      <w:r w:rsidR="00321222">
        <w:t xml:space="preserve">mintegy </w:t>
      </w:r>
      <w:r w:rsidR="00423345">
        <w:t>354 millió forint, ennek része lesz 1700 négyzetméteren egy raktárépület, valamint az ahhoz csatlakozó irodák és az oktatóterem kialakítása.</w:t>
      </w:r>
      <w:r w:rsidR="00321222">
        <w:t xml:space="preserve"> A projekt részeként megvalósuló eszközbeszerzést</w:t>
      </w:r>
      <w:r w:rsidR="00423345">
        <w:t xml:space="preserve"> gépjárművek és karitatív segélyezésre, menekítésre használható eszközök beszerzése jelenti, ezek összértéke mintegy 127 millió forint.  </w:t>
      </w:r>
    </w:p>
    <w:p w:rsidR="00321222" w:rsidRPr="0072759A" w:rsidRDefault="00423345" w:rsidP="00321222">
      <w:r>
        <w:t>Az új logisztikai központ</w:t>
      </w:r>
      <w:r w:rsidR="0072759A">
        <w:t xml:space="preserve"> a rászorulók</w:t>
      </w:r>
      <w:r w:rsidR="00035CDF" w:rsidRPr="00035CDF">
        <w:t xml:space="preserve"> gyorsabb és költséghatékonyabb elérését, </w:t>
      </w:r>
      <w:proofErr w:type="gramStart"/>
      <w:r w:rsidR="00035CDF" w:rsidRPr="00035CDF">
        <w:t>krízis</w:t>
      </w:r>
      <w:proofErr w:type="gramEnd"/>
      <w:r w:rsidR="00035CDF" w:rsidRPr="00035CDF">
        <w:t>helyzetekben pedig a humanitárius gyorsseg</w:t>
      </w:r>
      <w:r w:rsidR="0072759A">
        <w:t>élyezést segíti</w:t>
      </w:r>
      <w:bookmarkStart w:id="0" w:name="_GoBack"/>
      <w:bookmarkEnd w:id="0"/>
      <w:r w:rsidR="00035CDF" w:rsidRPr="00035CDF">
        <w:t xml:space="preserve"> a jövőben amellett, hogy a növekvő raktárkapacitás révén lehetőség nyílik nagyobb mennyiségű adományok</w:t>
      </w:r>
      <w:r w:rsidR="0072759A">
        <w:t xml:space="preserve"> fogadására és továbbítására is. </w:t>
      </w:r>
      <w:r w:rsidR="00035CDF" w:rsidRPr="00035CDF">
        <w:br/>
      </w:r>
    </w:p>
    <w:p w:rsidR="00321222" w:rsidRDefault="00321222" w:rsidP="00321222">
      <w:pPr>
        <w:rPr>
          <w:b/>
          <w:bCs/>
          <w:i/>
        </w:rPr>
      </w:pPr>
    </w:p>
    <w:p w:rsidR="00321222" w:rsidRPr="0072759A" w:rsidRDefault="00321222" w:rsidP="00321222">
      <w:pPr>
        <w:rPr>
          <w:bCs/>
          <w:i/>
        </w:rPr>
      </w:pPr>
      <w:r w:rsidRPr="0072759A">
        <w:rPr>
          <w:bCs/>
          <w:i/>
        </w:rPr>
        <w:t xml:space="preserve">A Baptista Szeretetszolgálat </w:t>
      </w:r>
      <w:r w:rsidR="0072759A">
        <w:rPr>
          <w:bCs/>
          <w:i/>
        </w:rPr>
        <w:t>– 22 éve a terepen</w:t>
      </w:r>
    </w:p>
    <w:p w:rsidR="00321222" w:rsidRPr="0072759A" w:rsidRDefault="00321222" w:rsidP="00321222">
      <w:pPr>
        <w:rPr>
          <w:bCs/>
        </w:rPr>
      </w:pPr>
    </w:p>
    <w:p w:rsidR="0072759A" w:rsidRDefault="00321222" w:rsidP="00321222">
      <w:pPr>
        <w:rPr>
          <w:bCs/>
        </w:rPr>
      </w:pPr>
      <w:r w:rsidRPr="0072759A">
        <w:rPr>
          <w:bCs/>
        </w:rPr>
        <w:t xml:space="preserve">Mára széles körben ismertté vált az 1996 áprilisában alakult szervezet sokrétű segítő munkája. A Baptista Szeretetszolgálat a Karitatív Tanács tagjaként mára Magyarország egyik legnagyobb segélyszervezetévé vált, amely intézményein keresztül naponta mintegy 20 ezer embernek nyújt segítséget. Ezt a felelősségteljes munkát közel háromezer munkatárs és több száz önkéntes végzi országszerte és a világ számos országában. A baptista segélymunkások – bár a szervezet tevékenységének túlnyomó részét a magyarországi rászorultak érdekében végzi –, a megalakulás óta eltelt több mint két évtizedben számos háborút és természeti katasztrófa sújtotta övezetet jártak meg Afganisztántól Csecsenföldig, Srí Lankától Indonéziáig. </w:t>
      </w:r>
    </w:p>
    <w:p w:rsidR="00321222" w:rsidRPr="0072759A" w:rsidRDefault="00321222" w:rsidP="00321222">
      <w:pPr>
        <w:rPr>
          <w:bCs/>
        </w:rPr>
      </w:pPr>
      <w:r w:rsidRPr="0072759A">
        <w:rPr>
          <w:bCs/>
        </w:rPr>
        <w:t xml:space="preserve">A Baptista Szeretetszolgálat megálmodója és máig elnöke </w:t>
      </w:r>
      <w:proofErr w:type="spellStart"/>
      <w:r w:rsidRPr="0072759A">
        <w:rPr>
          <w:bCs/>
        </w:rPr>
        <w:t>Szenczy</w:t>
      </w:r>
      <w:proofErr w:type="spellEnd"/>
      <w:r w:rsidRPr="0072759A">
        <w:rPr>
          <w:bCs/>
        </w:rPr>
        <w:t xml:space="preserve"> Sándor lelkész. Az alapító okiratban is rögzített cél, hogy Jézus Krisztus szeretetparancsa alapján segítsünk a rászorulókon itthon és külföldön származástól, nemzetiségtől, vallástól és bőrszíntől függetlenül. Törekvésünk, hogy a rábízott feladatokat „Hittel és szakértelemmel” végezzük. Magyarországon elsőként indítottuk </w:t>
      </w:r>
      <w:r w:rsidRPr="0072759A">
        <w:rPr>
          <w:bCs/>
        </w:rPr>
        <w:lastRenderedPageBreak/>
        <w:t>el és honosítottuk meg a segélyezés és adományozás olyan formáit, mint például a jelképes örökbefogadás, az adományok elektronikus nyomkövetése, vagy a védett házak fenntartása az emberkereskedelem áldozataiért.</w:t>
      </w:r>
    </w:p>
    <w:p w:rsidR="00321222" w:rsidRPr="0072759A" w:rsidRDefault="00321222" w:rsidP="00321222">
      <w:pPr>
        <w:rPr>
          <w:bCs/>
        </w:rPr>
      </w:pPr>
      <w:r w:rsidRPr="0072759A">
        <w:rPr>
          <w:bCs/>
        </w:rPr>
        <w:t xml:space="preserve">A média híradásaiból legszélesebb körben a hazai és a külföldi katasztrófáknál nyújtott gyors és szakszerű segítségnyújtásunkról ismernek bennünket. A HUBA </w:t>
      </w:r>
      <w:proofErr w:type="spellStart"/>
      <w:r w:rsidRPr="0072759A">
        <w:rPr>
          <w:bCs/>
        </w:rPr>
        <w:t>Rescue</w:t>
      </w:r>
      <w:proofErr w:type="spellEnd"/>
      <w:r w:rsidRPr="0072759A">
        <w:rPr>
          <w:bCs/>
        </w:rPr>
        <w:t xml:space="preserve"> 24 </w:t>
      </w:r>
      <w:proofErr w:type="gramStart"/>
      <w:r w:rsidRPr="0072759A">
        <w:rPr>
          <w:bCs/>
        </w:rPr>
        <w:t>speciális</w:t>
      </w:r>
      <w:proofErr w:type="gramEnd"/>
      <w:r w:rsidRPr="0072759A">
        <w:rPr>
          <w:bCs/>
        </w:rPr>
        <w:t xml:space="preserve"> mentőcsapat a világ bármely válságövezetében 24 órán belül képes megkezdeni a segítségnyújtást. A Baptista Szeretetszolgálat az elmúlt több mint két évtizedben a világ 30 országában több százezer rászorulón segített. Így épült fel a </w:t>
      </w:r>
      <w:proofErr w:type="spellStart"/>
      <w:r w:rsidRPr="0072759A">
        <w:rPr>
          <w:bCs/>
        </w:rPr>
        <w:t>cunamit</w:t>
      </w:r>
      <w:proofErr w:type="spellEnd"/>
      <w:r w:rsidRPr="0072759A">
        <w:rPr>
          <w:bCs/>
        </w:rPr>
        <w:t xml:space="preserve"> követően árvaház Srí Lankán, vagy a földrengés után Haitin. Ezek az intézmények máig segítik a szükségben lévőket. A folyamatos segítségnyújtáshoz szükséges források zöme a szeretetszolgálat „Fogadj örökbe” elnevezésű támogatási programján keresztül magyar adományozók támogatásából érkezik. A szervezet egy nemzetközi mentőcsapatot is </w:t>
      </w:r>
      <w:proofErr w:type="gramStart"/>
      <w:r w:rsidRPr="0072759A">
        <w:rPr>
          <w:bCs/>
        </w:rPr>
        <w:t>koordinál</w:t>
      </w:r>
      <w:proofErr w:type="gramEnd"/>
      <w:r w:rsidRPr="0072759A">
        <w:rPr>
          <w:bCs/>
        </w:rPr>
        <w:t xml:space="preserve">, a </w:t>
      </w:r>
      <w:proofErr w:type="spellStart"/>
      <w:r w:rsidRPr="0072759A">
        <w:rPr>
          <w:bCs/>
        </w:rPr>
        <w:t>Baptist</w:t>
      </w:r>
      <w:proofErr w:type="spellEnd"/>
      <w:r w:rsidRPr="0072759A">
        <w:rPr>
          <w:bCs/>
        </w:rPr>
        <w:t xml:space="preserve"> World </w:t>
      </w:r>
      <w:proofErr w:type="spellStart"/>
      <w:r w:rsidRPr="0072759A">
        <w:rPr>
          <w:bCs/>
        </w:rPr>
        <w:t>Aid</w:t>
      </w:r>
      <w:proofErr w:type="spellEnd"/>
      <w:r w:rsidRPr="0072759A">
        <w:rPr>
          <w:bCs/>
        </w:rPr>
        <w:t xml:space="preserve"> Rescue24 International Team-et.</w:t>
      </w:r>
    </w:p>
    <w:p w:rsidR="00321222" w:rsidRPr="0072759A" w:rsidRDefault="00321222" w:rsidP="00321222">
      <w:pPr>
        <w:rPr>
          <w:bCs/>
        </w:rPr>
      </w:pPr>
      <w:r w:rsidRPr="0072759A">
        <w:rPr>
          <w:bCs/>
        </w:rPr>
        <w:t xml:space="preserve">A Baptista Szeretetszolgálat 1997-től vesz részt a mozgáskorlátozott gyermekek rehabilitációjában és segélyezésében azáltal, hogy </w:t>
      </w:r>
      <w:proofErr w:type="gramStart"/>
      <w:r w:rsidRPr="0072759A">
        <w:rPr>
          <w:bCs/>
        </w:rPr>
        <w:t>aktívan</w:t>
      </w:r>
      <w:proofErr w:type="gramEnd"/>
      <w:r w:rsidRPr="0072759A">
        <w:rPr>
          <w:bCs/>
        </w:rPr>
        <w:t xml:space="preserve"> segíti a társadalomba való integrációjukat itthon és külföldön. A szervezet nemzetközi irodája több </w:t>
      </w:r>
      <w:proofErr w:type="gramStart"/>
      <w:r w:rsidRPr="0072759A">
        <w:rPr>
          <w:bCs/>
        </w:rPr>
        <w:t>globális</w:t>
      </w:r>
      <w:proofErr w:type="gramEnd"/>
      <w:r w:rsidRPr="0072759A">
        <w:rPr>
          <w:bCs/>
        </w:rPr>
        <w:t xml:space="preserve"> kérdésekkel, társadalmi érzékenyítéssel foglalkozó program megvalósításában is részt vett az elmúlt évtizedben itthon és külföldön egyaránt. Több mint 10 éve elkötelezetten küzdünk az emberkereskedelem ellen. Lépéseket teszünk a megelőzésért, védett házakban biztosítjuk az áldozatok védelmét, ellátását, képviseljük érdekeiket, segítséget nyújtunk – a külképviseletek és nemzetközi szervezetek felkérése alapján – a külföldön rekedt áldozatok hazajuttatásában.</w:t>
      </w:r>
    </w:p>
    <w:p w:rsidR="00321222" w:rsidRPr="0072759A" w:rsidRDefault="00321222" w:rsidP="00321222">
      <w:pPr>
        <w:rPr>
          <w:bCs/>
        </w:rPr>
      </w:pPr>
      <w:r w:rsidRPr="0072759A">
        <w:rPr>
          <w:bCs/>
        </w:rPr>
        <w:t>A Baptista Szeretetszolgálat hazánk egyik legnagyobb egyházi fenntartójaként az oktatási intézmények átvétele mellett a jószolgálati tevékenységgel összhangban a szegények és rászorulók megsegítése érdekében döntött a szociális közfeladatok ellátásáról. A saját alapítású intézmények mellett jelentős számban az önkormányzatoktól és más fenntartóktól átvett ellátásokkal is bővült a szolgáltatási paletta. A Baptista Szeretetszolgálat fenntartásában a 2018/2019-es tanévben szeptembertől országszerte 50 baptista oktatási intéz</w:t>
      </w:r>
      <w:r w:rsidR="0072759A">
        <w:rPr>
          <w:bCs/>
        </w:rPr>
        <w:t>ményben közel 15 ezer diák kezdte</w:t>
      </w:r>
      <w:r w:rsidRPr="0072759A">
        <w:rPr>
          <w:bCs/>
        </w:rPr>
        <w:t xml:space="preserve"> meg a tanévet.</w:t>
      </w:r>
    </w:p>
    <w:p w:rsidR="00321222" w:rsidRPr="0072759A" w:rsidRDefault="00321222" w:rsidP="00321222">
      <w:pPr>
        <w:rPr>
          <w:bCs/>
        </w:rPr>
      </w:pPr>
      <w:r w:rsidRPr="0072759A">
        <w:rPr>
          <w:bCs/>
        </w:rPr>
        <w:t xml:space="preserve">A hajléktalanellátás területén az ország egyik legnagyobb fenntartójaként 800 állandó és további 250 </w:t>
      </w:r>
      <w:proofErr w:type="gramStart"/>
      <w:r w:rsidRPr="0072759A">
        <w:rPr>
          <w:bCs/>
        </w:rPr>
        <w:t>krízis</w:t>
      </w:r>
      <w:proofErr w:type="gramEnd"/>
      <w:r w:rsidRPr="0072759A">
        <w:rPr>
          <w:bCs/>
        </w:rPr>
        <w:t xml:space="preserve"> férőhellyel gondoskodunk a fedél nélkül élő emberekről. A szeretetszolgálat által működtetett szociális konyhák, népkonyhák, mobil népkonyhák szintén több ezer rászoruló számára biztosítanak napi egyszeri meleg ételt. És még néhány programról, korántsem a teljesség igényével: a szervezet 2013 óta foglalkozik nyílt örökbefogadás közvetítésével. Az ország több pontján nyitottunk olyan Baptista Pontokat, amelyek révén a térség szociálisan rászoruló családjainak nyújtunk segítséget. A Baptista Szeretetszolgálat sokrétű tevékenységének országszerte ismert része a 2003 óta a Cipősdoboz Akció, amely az ország egyik legnagyobb karácsonyi karitatív kezdeményezése.</w:t>
      </w:r>
    </w:p>
    <w:p w:rsidR="00321222" w:rsidRPr="0072759A" w:rsidRDefault="00321222" w:rsidP="00321222">
      <w:pPr>
        <w:rPr>
          <w:bCs/>
          <w:i/>
        </w:rPr>
      </w:pPr>
    </w:p>
    <w:p w:rsidR="00035CDF" w:rsidRPr="0072759A" w:rsidRDefault="00035CDF" w:rsidP="00423345">
      <w:pPr>
        <w:rPr>
          <w:bCs/>
        </w:rPr>
      </w:pPr>
    </w:p>
    <w:p w:rsidR="00321222" w:rsidRPr="0072759A" w:rsidRDefault="00321222" w:rsidP="00423345">
      <w:pPr>
        <w:rPr>
          <w:bCs/>
        </w:rPr>
      </w:pPr>
    </w:p>
    <w:p w:rsidR="00423345" w:rsidRDefault="00423345" w:rsidP="00035CDF"/>
    <w:p w:rsidR="00423345" w:rsidRDefault="00423345" w:rsidP="00035CDF"/>
    <w:p w:rsidR="00423345" w:rsidRDefault="00423345" w:rsidP="00035CDF"/>
    <w:sectPr w:rsidR="00423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72E"/>
    <w:rsid w:val="00035CDF"/>
    <w:rsid w:val="00213A6C"/>
    <w:rsid w:val="002E32A0"/>
    <w:rsid w:val="00321222"/>
    <w:rsid w:val="00423345"/>
    <w:rsid w:val="0052072E"/>
    <w:rsid w:val="005D748F"/>
    <w:rsid w:val="0072759A"/>
    <w:rsid w:val="007954D8"/>
    <w:rsid w:val="009F61AC"/>
    <w:rsid w:val="00F8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8EE90"/>
  <w15:chartTrackingRefBased/>
  <w15:docId w15:val="{42D9B960-30E7-4C59-B1F8-EB45A38E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35C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0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89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70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36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5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0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46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25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3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751</Words>
  <Characters>5183</Characters>
  <Application>Microsoft Office Word</Application>
  <DocSecurity>0</DocSecurity>
  <Lines>43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3</cp:revision>
  <dcterms:created xsi:type="dcterms:W3CDTF">2018-08-14T16:59:00Z</dcterms:created>
  <dcterms:modified xsi:type="dcterms:W3CDTF">2018-08-21T06:20:00Z</dcterms:modified>
</cp:coreProperties>
</file>