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38" w:rsidRDefault="00D21C23">
      <w:r>
        <w:t>Közlemény a Baptista Szeretets</w:t>
      </w:r>
      <w:r w:rsidR="0007049F">
        <w:t>zolgálat Alapítvány részére 2011</w:t>
      </w:r>
      <w:r>
        <w:t>-ben folyósított SZJA 1%-os felajánlásokból befolyt összeg felhasználásáról</w:t>
      </w:r>
    </w:p>
    <w:p w:rsidR="00D21C23" w:rsidRDefault="00D21C23"/>
    <w:p w:rsidR="00D21C23" w:rsidRDefault="00F50083">
      <w:r>
        <w:t>A 2011</w:t>
      </w:r>
      <w:r w:rsidR="00D21C23">
        <w:t>-es évben az Alapítván</w:t>
      </w:r>
      <w:r w:rsidR="008C4A5B">
        <w:t>y</w:t>
      </w:r>
      <w:r>
        <w:t xml:space="preserve"> 12.179</w:t>
      </w:r>
      <w:r w:rsidR="00D21C23">
        <w:t>.</w:t>
      </w:r>
      <w:r>
        <w:t>332</w:t>
      </w:r>
      <w:r w:rsidR="00D21C23">
        <w:t>,- Ft bevétel</w:t>
      </w:r>
      <w:r w:rsidR="008C4A5B">
        <w:t>t</w:t>
      </w:r>
      <w:r w:rsidR="00D21C23">
        <w:t xml:space="preserve"> realizál</w:t>
      </w:r>
      <w:r w:rsidR="008C4A5B">
        <w:t>t</w:t>
      </w:r>
      <w:r w:rsidR="00D21C23">
        <w:t xml:space="preserve"> </w:t>
      </w:r>
      <w:r w:rsidR="008C4A5B">
        <w:t>az SZJA 1%-os felajánlásokból. Ennek felhasználása a következőképpen alakult:</w:t>
      </w:r>
    </w:p>
    <w:p w:rsidR="008C4A5B" w:rsidRDefault="009C29CA" w:rsidP="008C4A5B">
      <w:pPr>
        <w:pStyle w:val="Listaszerbekezds"/>
        <w:numPr>
          <w:ilvl w:val="0"/>
          <w:numId w:val="1"/>
        </w:numPr>
      </w:pPr>
      <w:proofErr w:type="spellStart"/>
      <w:r>
        <w:t>Cipősdoboz</w:t>
      </w:r>
      <w:proofErr w:type="spellEnd"/>
      <w:r>
        <w:t xml:space="preserve"> Akcióval kapcsolatos ráfordítások (hátrányos helyzetű gyermekek részére karácsonyi ajándék</w:t>
      </w:r>
      <w:r w:rsidR="00F50083">
        <w:t>ok</w:t>
      </w:r>
      <w:r>
        <w:t xml:space="preserve"> gyűjtés</w:t>
      </w:r>
      <w:r w:rsidR="00F50083">
        <w:t>e</w:t>
      </w:r>
      <w:r>
        <w:t xml:space="preserve"> és szétosztás</w:t>
      </w:r>
      <w:r w:rsidR="00F50083">
        <w:t>a</w:t>
      </w:r>
      <w:r>
        <w:t xml:space="preserve">): </w:t>
      </w:r>
      <w:r w:rsidR="00F50083">
        <w:t>1.235.000</w:t>
      </w:r>
      <w:r>
        <w:t>,- Ft;</w:t>
      </w:r>
    </w:p>
    <w:p w:rsidR="009C29CA" w:rsidRDefault="009C29CA" w:rsidP="008C4A5B">
      <w:pPr>
        <w:pStyle w:val="Listaszerbekezds"/>
        <w:numPr>
          <w:ilvl w:val="0"/>
          <w:numId w:val="1"/>
        </w:numPr>
      </w:pPr>
      <w:r>
        <w:t>Vidám Gyermeknappal kapcsolatos ráfordítások (rászoruló gyermekek részére szervezett g</w:t>
      </w:r>
      <w:r w:rsidR="00F50083">
        <w:t>yermeknapi programok): 564.512</w:t>
      </w:r>
      <w:r>
        <w:t>,- Ft;</w:t>
      </w:r>
    </w:p>
    <w:p w:rsidR="009C29CA" w:rsidRDefault="00F50083" w:rsidP="008C4A5B">
      <w:pPr>
        <w:pStyle w:val="Listaszerbekezds"/>
        <w:numPr>
          <w:ilvl w:val="0"/>
          <w:numId w:val="1"/>
        </w:numPr>
      </w:pPr>
      <w:r>
        <w:t>Rászorulók támogatása tűzifa-segéllyel: 2.994.500,- Ft;</w:t>
      </w:r>
    </w:p>
    <w:p w:rsidR="008C4A5B" w:rsidRDefault="00F50083" w:rsidP="008C4A5B">
      <w:pPr>
        <w:pStyle w:val="Listaszerbekezds"/>
        <w:numPr>
          <w:ilvl w:val="0"/>
          <w:numId w:val="1"/>
        </w:numPr>
      </w:pPr>
      <w:r>
        <w:t xml:space="preserve">Kárpátaljai magyar </w:t>
      </w:r>
      <w:proofErr w:type="gramStart"/>
      <w:r>
        <w:t>kisfiú  magyarországi</w:t>
      </w:r>
      <w:proofErr w:type="gramEnd"/>
      <w:r>
        <w:t xml:space="preserve"> gyógykezelésének támogatása: 1.295.654</w:t>
      </w:r>
      <w:r w:rsidR="009C29CA">
        <w:t>,- Ft;</w:t>
      </w:r>
    </w:p>
    <w:p w:rsidR="009C29CA" w:rsidRDefault="009C29CA" w:rsidP="008C4A5B">
      <w:pPr>
        <w:pStyle w:val="Listaszerbekezds"/>
        <w:numPr>
          <w:ilvl w:val="0"/>
          <w:numId w:val="1"/>
        </w:numPr>
      </w:pPr>
      <w:r>
        <w:t>Működési költség (bérköltség és munkáltat</w:t>
      </w:r>
      <w:r w:rsidR="00F50083">
        <w:t>ót terhelő járulékok): 6.089.666</w:t>
      </w:r>
      <w:r>
        <w:t>,- Ft.</w:t>
      </w:r>
    </w:p>
    <w:p w:rsidR="00F50083" w:rsidRDefault="00F50083" w:rsidP="00F50083"/>
    <w:p w:rsidR="00F50083" w:rsidRDefault="00F50083" w:rsidP="00F50083"/>
    <w:sectPr w:rsidR="00F50083" w:rsidSect="00A6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AEA"/>
    <w:multiLevelType w:val="hybridMultilevel"/>
    <w:tmpl w:val="8A822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08"/>
  <w:hyphenationZone w:val="425"/>
  <w:characterSpacingControl w:val="doNotCompress"/>
  <w:compat/>
  <w:rsids>
    <w:rsidRoot w:val="00FB5F60"/>
    <w:rsid w:val="0007049F"/>
    <w:rsid w:val="008C4A5B"/>
    <w:rsid w:val="009C29CA"/>
    <w:rsid w:val="00A66E38"/>
    <w:rsid w:val="00AF60C5"/>
    <w:rsid w:val="00B70C4F"/>
    <w:rsid w:val="00D21C23"/>
    <w:rsid w:val="00F50083"/>
    <w:rsid w:val="00FB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6E3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4A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Baptista Könyvelés</dc:creator>
  <cp:lastModifiedBy>tartalek</cp:lastModifiedBy>
  <cp:revision>3</cp:revision>
  <dcterms:created xsi:type="dcterms:W3CDTF">2013-05-30T13:58:00Z</dcterms:created>
  <dcterms:modified xsi:type="dcterms:W3CDTF">2013-05-30T14:26:00Z</dcterms:modified>
</cp:coreProperties>
</file>